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5" w:rsidRDefault="00AB20D5" w:rsidP="00AB20D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B20D5" w:rsidRPr="00AB20D5" w:rsidRDefault="00AB20D5" w:rsidP="00AB20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0D5">
        <w:rPr>
          <w:rFonts w:ascii="Times New Roman" w:hAnsi="Times New Roman" w:cs="Times New Roman"/>
          <w:b/>
          <w:sz w:val="26"/>
          <w:szCs w:val="26"/>
        </w:rPr>
        <w:t>КАК ВЛИЯЕТ</w:t>
      </w:r>
      <w:r>
        <w:rPr>
          <w:rFonts w:ascii="Times New Roman" w:hAnsi="Times New Roman" w:cs="Times New Roman"/>
          <w:b/>
          <w:sz w:val="26"/>
          <w:szCs w:val="26"/>
        </w:rPr>
        <w:t xml:space="preserve"> «ГРАММАТИЧЕСКОЕ НЕСОВЕРШЕНСТВО</w:t>
      </w:r>
      <w:r w:rsidRPr="00AB20D5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РЕЧИ ДЕТЕЙ С НАРУШЕНИЯМИ РЕЧИ</w:t>
      </w:r>
      <w:r w:rsidR="00400E78">
        <w:rPr>
          <w:rFonts w:ascii="Times New Roman" w:hAnsi="Times New Roman" w:cs="Times New Roman"/>
          <w:b/>
          <w:sz w:val="26"/>
          <w:szCs w:val="26"/>
        </w:rPr>
        <w:t xml:space="preserve"> НА ОВЛАДЕНИЕ ПИСЬМОМ И ЧТЕНИЕМ?</w:t>
      </w:r>
    </w:p>
    <w:p w:rsidR="00AB20D5" w:rsidRPr="00AB20D5" w:rsidRDefault="00AB20D5" w:rsidP="00AB20D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0D5" w:rsidRPr="0092313D" w:rsidRDefault="00AB20D5" w:rsidP="00AB20D5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2313D">
        <w:rPr>
          <w:rFonts w:ascii="Times New Roman" w:hAnsi="Times New Roman"/>
          <w:i/>
          <w:sz w:val="30"/>
          <w:szCs w:val="30"/>
        </w:rPr>
        <w:t>Подготовила: учитель-дефектолог</w:t>
      </w:r>
    </w:p>
    <w:p w:rsidR="00AB20D5" w:rsidRPr="00AB20D5" w:rsidRDefault="00AB20D5" w:rsidP="00AB20D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30"/>
          <w:szCs w:val="30"/>
        </w:rPr>
        <w:t xml:space="preserve">                                                  Лапуть Лилия Ромуальдовна</w:t>
      </w:r>
    </w:p>
    <w:p w:rsidR="00AB20D5" w:rsidRPr="00A07417" w:rsidRDefault="00AB20D5" w:rsidP="00AB20D5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0D5" w:rsidRPr="00AB20D5" w:rsidRDefault="00AB20D5" w:rsidP="00AB20D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0D5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D5">
        <w:rPr>
          <w:rFonts w:ascii="Times New Roman" w:hAnsi="Times New Roman" w:cs="Times New Roman"/>
          <w:sz w:val="28"/>
          <w:szCs w:val="28"/>
        </w:rPr>
        <w:t>Дети с нормальной речью на протяжении всего дошкольного возраста усваивают необходимый словарный запас, овладевают грамматическими формами, приобретают готовность к овладению звуковым и морфемным анализом слов. Однако у детей с ОНР происходит отставание в становлении этих процессов</w:t>
      </w:r>
      <w:r w:rsidRPr="00AB20D5">
        <w:rPr>
          <w:rFonts w:ascii="Times New Roman" w:hAnsi="Times New Roman" w:cs="Times New Roman"/>
          <w:b/>
          <w:sz w:val="28"/>
          <w:szCs w:val="28"/>
        </w:rPr>
        <w:t>. Поэтому очень важно в дошкольном возрасте постараться исправить ошибки в устной речи детей.</w:t>
      </w:r>
      <w:r w:rsidRPr="00AB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D5">
        <w:rPr>
          <w:rFonts w:ascii="Times New Roman" w:hAnsi="Times New Roman" w:cs="Times New Roman"/>
          <w:sz w:val="28"/>
          <w:szCs w:val="28"/>
        </w:rPr>
        <w:t xml:space="preserve">У детей в 1 классе могут возникать трудности при овладении письмом и чтением. Например, ребенок читает текст механически, а смысл прочитанного не понимает; ребенок записывает слова, при этом пропускает слоги или заменяет буквы, использует неправильные окончания. Если такие ошибки носят стойкий характер (это означает, что родители и учитель объясняют ребенку правила, он их понимает, но, когда пишет, снова возникают одни и те же ошибки), то есть риск возникновения у ребенка нарушений письма и чтения: </w:t>
      </w:r>
      <w:proofErr w:type="spellStart"/>
      <w:r w:rsidRPr="00AB20D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B20D5">
        <w:rPr>
          <w:rFonts w:ascii="Times New Roman" w:hAnsi="Times New Roman" w:cs="Times New Roman"/>
          <w:sz w:val="28"/>
          <w:szCs w:val="28"/>
        </w:rPr>
        <w:t xml:space="preserve"> (нарушение письма) и дислексии (нарушение чтения). В таком случае родителям следует обратиться к логопеду. </w:t>
      </w:r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D5">
        <w:rPr>
          <w:rFonts w:ascii="Times New Roman" w:hAnsi="Times New Roman" w:cs="Times New Roman"/>
          <w:b/>
          <w:sz w:val="28"/>
          <w:szCs w:val="28"/>
        </w:rPr>
        <w:t xml:space="preserve">Дети с общим недоразвитием речи находятся в группе риска к возникновению </w:t>
      </w:r>
      <w:proofErr w:type="spellStart"/>
      <w:r w:rsidRPr="00AB20D5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AB20D5">
        <w:rPr>
          <w:rFonts w:ascii="Times New Roman" w:hAnsi="Times New Roman" w:cs="Times New Roman"/>
          <w:b/>
          <w:sz w:val="28"/>
          <w:szCs w:val="28"/>
        </w:rPr>
        <w:t>, дислексии.</w:t>
      </w:r>
      <w:r w:rsidRPr="00AB20D5">
        <w:rPr>
          <w:rFonts w:ascii="Times New Roman" w:hAnsi="Times New Roman" w:cs="Times New Roman"/>
          <w:sz w:val="28"/>
          <w:szCs w:val="28"/>
        </w:rPr>
        <w:t xml:space="preserve"> С чем это связано? Письменная речь является более сложным процессом, чем устная речь. Она требует высокого уровня сформированности: восприятия звуков речи, произношения, моторики, лексики, и в том числе грамматического строя. Из-за того, что дети испытывают трудности в устной речи, письменная речь может вызывать у них еще большие сложности. </w:t>
      </w:r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D5">
        <w:rPr>
          <w:rFonts w:ascii="Times New Roman" w:hAnsi="Times New Roman" w:cs="Times New Roman"/>
          <w:b/>
          <w:sz w:val="28"/>
          <w:szCs w:val="28"/>
        </w:rPr>
        <w:t>Какие могут возникнуть ошибки в письменной речи?</w:t>
      </w:r>
      <w:r w:rsidRPr="00AB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D5">
        <w:rPr>
          <w:rFonts w:ascii="Times New Roman" w:hAnsi="Times New Roman" w:cs="Times New Roman"/>
          <w:sz w:val="28"/>
          <w:szCs w:val="28"/>
        </w:rPr>
        <w:t xml:space="preserve">Искажения структуры слова, замена суффиксов (например, козлята – </w:t>
      </w:r>
      <w:proofErr w:type="spellStart"/>
      <w:r w:rsidRPr="00AB20D5">
        <w:rPr>
          <w:rFonts w:ascii="Times New Roman" w:hAnsi="Times New Roman" w:cs="Times New Roman"/>
          <w:sz w:val="28"/>
          <w:szCs w:val="28"/>
        </w:rPr>
        <w:t>козлёнки</w:t>
      </w:r>
      <w:proofErr w:type="spellEnd"/>
      <w:r w:rsidRPr="00AB20D5">
        <w:rPr>
          <w:rFonts w:ascii="Times New Roman" w:hAnsi="Times New Roman" w:cs="Times New Roman"/>
          <w:sz w:val="28"/>
          <w:szCs w:val="28"/>
        </w:rPr>
        <w:t xml:space="preserve">); изменение падежных окончаний (много </w:t>
      </w:r>
      <w:proofErr w:type="spellStart"/>
      <w:r w:rsidRPr="00AB20D5">
        <w:rPr>
          <w:rFonts w:ascii="Times New Roman" w:hAnsi="Times New Roman" w:cs="Times New Roman"/>
          <w:sz w:val="28"/>
          <w:szCs w:val="28"/>
        </w:rPr>
        <w:t>деревов</w:t>
      </w:r>
      <w:proofErr w:type="spellEnd"/>
      <w:r w:rsidRPr="00AB20D5">
        <w:rPr>
          <w:rFonts w:ascii="Times New Roman" w:hAnsi="Times New Roman" w:cs="Times New Roman"/>
          <w:sz w:val="28"/>
          <w:szCs w:val="28"/>
        </w:rPr>
        <w:t xml:space="preserve">); нарушение предложных конструкций (над столом - столом); изменение падежа местоимений (около 15 него – около ним); числа существительных (дети бежит); трудности конструирования сложных предложений (Потому мама купила новую кружку, что старую разбила), пропуски членов предложения, нарушение последовательности слов в предложении (Под ёлкой вырос красивый гриб и большой). </w:t>
      </w:r>
      <w:proofErr w:type="gramEnd"/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D5">
        <w:rPr>
          <w:rFonts w:ascii="Times New Roman" w:hAnsi="Times New Roman" w:cs="Times New Roman"/>
          <w:sz w:val="28"/>
          <w:szCs w:val="28"/>
        </w:rPr>
        <w:t xml:space="preserve">Только ежедневно занимаясь дома, сотрудничая с учителем-дефектологом, можно достичь эффективного результата. </w:t>
      </w:r>
    </w:p>
    <w:p w:rsidR="00AB20D5" w:rsidRPr="00AB20D5" w:rsidRDefault="00AB20D5" w:rsidP="00AB2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D5" w:rsidRPr="00AB20D5" w:rsidRDefault="00AB20D5" w:rsidP="00AB20D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0D5">
        <w:rPr>
          <w:rFonts w:ascii="Times New Roman" w:hAnsi="Times New Roman" w:cs="Times New Roman"/>
          <w:b/>
          <w:i/>
          <w:sz w:val="28"/>
          <w:szCs w:val="28"/>
        </w:rPr>
        <w:t xml:space="preserve">Помните, письменная речь тесно связана с </w:t>
      </w:r>
      <w:proofErr w:type="gramStart"/>
      <w:r w:rsidRPr="00AB20D5">
        <w:rPr>
          <w:rFonts w:ascii="Times New Roman" w:hAnsi="Times New Roman" w:cs="Times New Roman"/>
          <w:b/>
          <w:i/>
          <w:sz w:val="28"/>
          <w:szCs w:val="28"/>
        </w:rPr>
        <w:t>устной</w:t>
      </w:r>
      <w:proofErr w:type="gramEnd"/>
      <w:r w:rsidRPr="00AB20D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B20D5" w:rsidRPr="00AB20D5" w:rsidRDefault="00AB20D5" w:rsidP="00AB20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20D5" w:rsidRPr="00AB20D5" w:rsidRDefault="00AB20D5" w:rsidP="00AB20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20D5" w:rsidRPr="00BA676A" w:rsidRDefault="00AB20D5" w:rsidP="00AB2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A676A"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AB20D5" w:rsidRPr="00A13759" w:rsidRDefault="00AB20D5" w:rsidP="00AB20D5">
      <w:pPr>
        <w:pStyle w:val="a5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A1375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Проблема обучения детей с нарушениями речи в контексте их особых образовательных потребностей</w:t>
      </w:r>
      <w:r w:rsidRPr="00A13759">
        <w:rPr>
          <w:rStyle w:val="c3"/>
          <w:color w:val="000000"/>
          <w:sz w:val="28"/>
          <w:szCs w:val="28"/>
        </w:rPr>
        <w:t xml:space="preserve">: </w:t>
      </w:r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статья. – [</w:t>
      </w:r>
      <w:proofErr w:type="spellStart"/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>Элекронный</w:t>
      </w:r>
      <w:proofErr w:type="spellEnd"/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ресурс]. – Режим доступа: </w:t>
      </w:r>
      <w:r w:rsidRPr="00A13759">
        <w:rPr>
          <w:rFonts w:ascii="Times New Roman" w:hAnsi="Times New Roman" w:cs="Times New Roman"/>
          <w:sz w:val="28"/>
          <w:szCs w:val="28"/>
        </w:rPr>
        <w:t>.</w:t>
      </w:r>
      <w:hyperlink r:id="rId5" w:tgtFrame="_blank" w:history="1">
        <w:r w:rsidRPr="00A13759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https://cyberleninka.ru/article/n/problema-obucheniya-detey-s-narusheniyami-rechi-v-kontekste-ih-osobyh-obrazovatelnyh-potrebnostey</w:t>
        </w:r>
      </w:hyperlink>
      <w:r w:rsidR="005146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– Дата доступа: </w:t>
      </w:r>
      <w:r w:rsidR="0051464B" w:rsidRPr="0051464B">
        <w:rPr>
          <w:rStyle w:val="c3"/>
          <w:rFonts w:ascii="Times New Roman" w:hAnsi="Times New Roman" w:cs="Times New Roman"/>
          <w:color w:val="000000"/>
          <w:sz w:val="28"/>
          <w:szCs w:val="28"/>
        </w:rPr>
        <w:t>17</w:t>
      </w:r>
      <w:r w:rsidR="00400E78">
        <w:rPr>
          <w:rStyle w:val="c3"/>
          <w:rFonts w:ascii="Times New Roman" w:hAnsi="Times New Roman" w:cs="Times New Roman"/>
          <w:color w:val="000000"/>
          <w:sz w:val="28"/>
          <w:szCs w:val="28"/>
        </w:rPr>
        <w:t>.02.24</w:t>
      </w:r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A13759">
        <w:rPr>
          <w:rStyle w:val="c3"/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AB20D5" w:rsidRDefault="00AB20D5" w:rsidP="00AB20D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20D5" w:rsidRPr="00895FAF" w:rsidRDefault="00AB20D5" w:rsidP="00AB20D5">
      <w:pPr>
        <w:rPr>
          <w:rFonts w:ascii="Times New Roman" w:hAnsi="Times New Roman" w:cs="Times New Roman"/>
          <w:sz w:val="28"/>
          <w:szCs w:val="28"/>
        </w:rPr>
      </w:pPr>
    </w:p>
    <w:p w:rsidR="00AA5374" w:rsidRDefault="00AA5374"/>
    <w:sectPr w:rsidR="00AA5374" w:rsidSect="00C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207"/>
    <w:multiLevelType w:val="hybridMultilevel"/>
    <w:tmpl w:val="5842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D5"/>
    <w:rsid w:val="002A7EBD"/>
    <w:rsid w:val="00400E78"/>
    <w:rsid w:val="0051464B"/>
    <w:rsid w:val="00AA5374"/>
    <w:rsid w:val="00A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0D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20D5"/>
    <w:rPr>
      <w:color w:val="0000FF"/>
      <w:u w:val="single"/>
    </w:rPr>
  </w:style>
  <w:style w:type="character" w:customStyle="1" w:styleId="c3">
    <w:name w:val="c3"/>
    <w:basedOn w:val="a0"/>
    <w:rsid w:val="00AB20D5"/>
  </w:style>
  <w:style w:type="paragraph" w:customStyle="1" w:styleId="c1">
    <w:name w:val="c1"/>
    <w:basedOn w:val="a"/>
    <w:rsid w:val="00AB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D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B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problema-obucheniya-detey-s-narusheniyami-rechi-v-kontekste-ih-osobyh-obrazovatelnyh-potrebnos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vadimsmilgin64@gmail.com</dc:creator>
  <cp:keywords/>
  <dc:description/>
  <cp:lastModifiedBy>Uchitel</cp:lastModifiedBy>
  <cp:revision>3</cp:revision>
  <dcterms:created xsi:type="dcterms:W3CDTF">2023-06-20T11:43:00Z</dcterms:created>
  <dcterms:modified xsi:type="dcterms:W3CDTF">2023-09-20T11:57:00Z</dcterms:modified>
</cp:coreProperties>
</file>